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31A16" w14:textId="678BF13D" w:rsidR="0085542A" w:rsidRDefault="00D51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E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w:drawing>
          <wp:inline distT="0" distB="0" distL="0" distR="0" wp14:anchorId="6FE60699" wp14:editId="66980155">
            <wp:extent cx="854762" cy="684016"/>
            <wp:effectExtent l="0" t="0" r="2488" b="1784"/>
            <wp:docPr id="1" name="Εικόνα 1" descr="C:\Users\30693\OneDrive - Ελληνικό Ανοικτό Πανεπιστήμιο\Επιφάνεια εργασίας\ΠΡΑΚΤΙΚΑ ΣΑΑΟΕΔ\ΠΡΑΚΤΙΚΑ\logo_saaoed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4762" cy="6840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EB294D0" w14:textId="77777777" w:rsidR="00D51FE1" w:rsidRDefault="00D51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4C9BF" w14:textId="5559D1C9" w:rsidR="00DC49AA" w:rsidRPr="00D51FE1" w:rsidRDefault="0085542A" w:rsidP="00D51FE1">
      <w:pPr>
        <w:spacing w:beforeAutospacing="0" w:afterAutospacing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ΣΥΝΔΕΣΜΟΣ ΑΠΟΣΤΡΑΤΩΝ ΑΞΙΩΜΑΤΙΚΩΝ ΟΙΚΟΝΟΜΙΚΟΥ  ΕΝΟΠΛΩΝ ΔΥΝΑΜΕΩΝ (Σ.Α.Α.Ο. Ε. Δ.)</w:t>
      </w:r>
    </w:p>
    <w:p w14:paraId="2F0BC1B0" w14:textId="77777777" w:rsidR="0085542A" w:rsidRDefault="0085542A">
      <w:pPr>
        <w:jc w:val="center"/>
      </w:pPr>
    </w:p>
    <w:p w14:paraId="09A4C9C0" w14:textId="77777777" w:rsidR="00DC49AA" w:rsidRDefault="0085542A">
      <w:pPr>
        <w:jc w:val="center"/>
      </w:pPr>
      <w:r>
        <w:rPr>
          <w:rFonts w:ascii="Times New Roman" w:hAnsi="Times New Roman" w:cs="Times New Roman"/>
          <w:sz w:val="24"/>
          <w:szCs w:val="24"/>
        </w:rPr>
        <w:t>Χαρ. Τρικούπη 5, 6ος όροφος, ΤΚ 10678, Αθήνα, Τηλ/</w:t>
      </w:r>
      <w:r>
        <w:rPr>
          <w:rFonts w:ascii="Times New Roman" w:hAnsi="Times New Roman" w:cs="Times New Roman"/>
          <w:sz w:val="24"/>
          <w:szCs w:val="24"/>
          <w:lang w:val="en-US"/>
        </w:rPr>
        <w:t>Fax</w:t>
      </w:r>
      <w:r w:rsidRPr="00D62071">
        <w:rPr>
          <w:rFonts w:ascii="Times New Roman" w:hAnsi="Times New Roman" w:cs="Times New Roman"/>
          <w:sz w:val="24"/>
          <w:szCs w:val="24"/>
        </w:rPr>
        <w:t xml:space="preserve"> 2103825123, </w:t>
      </w:r>
    </w:p>
    <w:p w14:paraId="09A4C9C1" w14:textId="77777777" w:rsidR="00DC49AA" w:rsidRPr="00D62071" w:rsidRDefault="0085542A">
      <w:pPr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 </w:t>
      </w:r>
      <w:hyperlink r:id="rId8">
        <w:r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saaosed@gmail.com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κιν</w:t>
      </w:r>
      <w:r w:rsidRPr="00D620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6946686515</w:t>
      </w:r>
    </w:p>
    <w:p w14:paraId="09A4C9C2" w14:textId="3446F61A" w:rsidR="00DC49AA" w:rsidRDefault="0085542A">
      <w:pPr>
        <w:spacing w:beforeAutospacing="0" w:afterAutospacing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Αθήνα 21 Αυγ. </w:t>
      </w:r>
      <w:r w:rsidRPr="00D6207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09A4C9C3" w14:textId="77777777" w:rsidR="00DC49AA" w:rsidRDefault="00DC49AA">
      <w:pPr>
        <w:spacing w:before="280" w:after="2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4C9C4" w14:textId="1EA8D24B" w:rsidR="00DC49AA" w:rsidRDefault="0085542A">
      <w:pPr>
        <w:spacing w:before="280" w:after="2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Πρόσκληση Τακτικής Γενικής Συνέλευσης για ανάδειξη των νέων Διοικητικών Οργάνων της περιόδου 2026-2029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9A4C9C5" w14:textId="77777777" w:rsidR="00DC49AA" w:rsidRDefault="0085542A">
      <w:pPr>
        <w:spacing w:before="280" w:after="2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Σχετ: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Καταστατικό Συνδέσμου Αποστράτων Αξκων Οικονομικού Ενόπλων Δυνάμεων.</w:t>
      </w:r>
    </w:p>
    <w:p w14:paraId="09A4C9C6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Αγαπητοί Συνάδελφοι, </w:t>
      </w:r>
    </w:p>
    <w:p w14:paraId="09A4C9C7" w14:textId="08F26402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Σας γνωρίζουμε ότι το Δ.Σ. του Συνδέσμου μας, κατά τη συνεδρίαση της 20ης Αυγούστου 2026, αποφάσισε όπως την </w:t>
      </w:r>
      <w:r w:rsidR="00D51FE1">
        <w:rPr>
          <w:rFonts w:ascii="Times New Roman" w:eastAsia="Calibri" w:hAnsi="Times New Roman" w:cs="Times New Roman"/>
          <w:sz w:val="24"/>
          <w:szCs w:val="24"/>
        </w:rPr>
        <w:t>Κυριακή</w:t>
      </w:r>
      <w:r>
        <w:rPr>
          <w:rFonts w:ascii="Times New Roman" w:eastAsia="Calibri" w:hAnsi="Times New Roman" w:cs="Times New Roman"/>
          <w:sz w:val="24"/>
          <w:szCs w:val="24"/>
        </w:rPr>
        <w:t xml:space="preserve"> 13 Σεπτεμβρίου 2026 και με ώρα έναρξης 10.30 π.μ., πραγματοποιηθεί Τακτική Γενική Συνέλευση </w:t>
      </w:r>
      <w:r w:rsidR="00D51FE1">
        <w:rPr>
          <w:rFonts w:ascii="Times New Roman" w:eastAsia="Calibri" w:hAnsi="Times New Roman" w:cs="Times New Roman"/>
          <w:sz w:val="24"/>
          <w:szCs w:val="24"/>
        </w:rPr>
        <w:t xml:space="preserve">(ΓΣ) </w:t>
      </w:r>
      <w:r>
        <w:rPr>
          <w:rFonts w:ascii="Times New Roman" w:eastAsia="Calibri" w:hAnsi="Times New Roman" w:cs="Times New Roman"/>
          <w:sz w:val="24"/>
          <w:szCs w:val="24"/>
        </w:rPr>
        <w:t>των μελών του, σύμφωνα με το άρθρο 7 του σχετικού και κατά τις διαδικασίες του άρθρου 13.</w:t>
      </w:r>
      <w:r w:rsidR="00D51FE1">
        <w:rPr>
          <w:rFonts w:ascii="Times New Roman" w:eastAsia="Calibri" w:hAnsi="Times New Roman" w:cs="Times New Roman"/>
          <w:sz w:val="24"/>
          <w:szCs w:val="24"/>
        </w:rPr>
        <w:t xml:space="preserve"> Σε περίπτωση μη απαρτίας</w:t>
      </w:r>
      <w:r w:rsidR="00D62071">
        <w:rPr>
          <w:rFonts w:ascii="Times New Roman" w:eastAsia="Calibri" w:hAnsi="Times New Roman" w:cs="Times New Roman"/>
          <w:sz w:val="24"/>
          <w:szCs w:val="24"/>
        </w:rPr>
        <w:t>,</w:t>
      </w:r>
      <w:r w:rsidR="00D51FE1">
        <w:rPr>
          <w:rFonts w:ascii="Times New Roman" w:eastAsia="Calibri" w:hAnsi="Times New Roman" w:cs="Times New Roman"/>
          <w:sz w:val="24"/>
          <w:szCs w:val="24"/>
        </w:rPr>
        <w:t xml:space="preserve"> η ΓΣ θα επαναληφθεί τη Δευτέρα </w:t>
      </w:r>
      <w:r w:rsidR="00D62071">
        <w:rPr>
          <w:rFonts w:ascii="Times New Roman" w:eastAsia="Calibri" w:hAnsi="Times New Roman" w:cs="Times New Roman"/>
          <w:sz w:val="24"/>
          <w:szCs w:val="24"/>
        </w:rPr>
        <w:t>14/ Σεπ / 2026 την ίδια ώρα.</w:t>
      </w:r>
    </w:p>
    <w:p w14:paraId="09A4C9C8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Η  Τακτική Γενική Συνέλευση θα πραγματοποιηθεί στο γραφείο του Συνδέσμου Χαρίλαου Τρικούπη 5, 6ος όροφος, με τα παρακάτω θέματα Ημερήσιας Διάταξης:</w:t>
      </w:r>
    </w:p>
    <w:p w14:paraId="09A4C9C9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α. Εκλογή Προέδρου και μελών Εφορευτικής Επιτροπής.</w:t>
      </w:r>
    </w:p>
    <w:p w14:paraId="09A4C9CA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  <w:t>β.  Διοικητικός – Οικονομικός Απολογισμός του απερχόμενου ΔΣ.</w:t>
      </w:r>
    </w:p>
    <w:p w14:paraId="09A4C9CB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γ. Έκθεση Εξελεγκτικής Επιτροπής.</w:t>
      </w:r>
    </w:p>
    <w:p w14:paraId="09A4C9CC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δ. Έγκριση από τη Γ.Σ. των ανωτέρω και απαλλαγή του απερχόμενου Δ.Σ. και της απερχόμενης Εξελεγκτικής Επιτροπής από κάθε ευθύνη.</w:t>
      </w:r>
    </w:p>
    <w:p w14:paraId="09A4C9CD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ε. Υποβολή προτάσεων των παρισταμένων, συζήτηση επί των προτάσεων αυτών και αποδοχή ή απόρριψή τους.</w:t>
      </w:r>
    </w:p>
    <w:p w14:paraId="09A4C9CE" w14:textId="55BECD4D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στ. Αρχαιρεσίες για την εκλογή των νέων μελών των ΔΣ/ΣΑΑΟΕΔ και ΕΕ/ΣΑΑΟΕΔ, για την προσεχή περίοδο, </w:t>
      </w:r>
      <w:r w:rsidR="00D51FE1">
        <w:rPr>
          <w:rFonts w:ascii="Times New Roman" w:eastAsia="Calibri" w:hAnsi="Times New Roman" w:cs="Times New Roman"/>
          <w:sz w:val="24"/>
          <w:szCs w:val="24"/>
        </w:rPr>
        <w:t>2026-2029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A4C9CF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Η εκλογή θα προκύψει μετά από μυστική ψηφοφορία, με χρήση ενιαίου ψηφοδελτίου, που θα καταρτισθεί από το ΔΣ/ΣΑΑΟΕΔ τόσο για το Δ.Σ. και όσο την Εξελεγκτική Επιτροπή. Ο Πρόεδρος του Δ.Σ. εκλέγεται σύμφωνα με το Καταστατικό από τα μέλη που θα προκύψουν από την εκλογή. Η θητεία του προέδρου και των μελών του Δ.Σ. είναι τριετής. Επιτρέπεται η υποβολή υποψηφιοτήτων εκ μέρους του απερχόμενου Δ.Σ. καθώς και η επανεκλογή αυτών ανεξάρτητα από τον αριθμό των θητειών τους στο Δ.Σ.</w:t>
      </w:r>
    </w:p>
    <w:p w14:paraId="09A4C9D0" w14:textId="519AF3EF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Οι υποψηφιότητες θα πρέπει να υποβληθούν μέχρι την 10η Σεπτεμβρίου του τρέχοντος έτους και ώρα 13.00 στην έδρα του Συνδέσμου. Δηλαδή, τρεις ημέρες πριν την ημερομηνία των εκλογών.</w:t>
      </w:r>
    </w:p>
    <w:p w14:paraId="09A4C9D1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Υπενθυμίζεται ότι:</w:t>
      </w:r>
    </w:p>
    <w:p w14:paraId="09A4C9D2" w14:textId="460F1BBE" w:rsidR="00DC49AA" w:rsidRDefault="0085542A">
      <w:pPr>
        <w:spacing w:before="166" w:after="16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Η συμμετοχή στην ψηφοφορία και η υποβολή υποψηφιότητας προϋποθέτει την ετήσια οικονομική τακτοποίηση ενός εκάστου (10</w:t>
      </w:r>
      <w:r>
        <w:rPr>
          <w:rFonts w:ascii="Times New Roman" w:eastAsia="Times New Roman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 w:cs="Times New Roman"/>
          <w:sz w:val="24"/>
          <w:szCs w:val="24"/>
        </w:rPr>
        <w:t xml:space="preserve"> για μέλη, 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€ για νέους εγγραφέντες, που τα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€ επιπλέον αποτελούν τα έξοδα εγγραφής). Οι συνδρομές μπορεί να καταβάλλονται είτε στον Ταμία στην έδρα του Συνδέσμου, είτε στην Τράπεζα Πειραιώς</w:t>
      </w:r>
      <w:r w:rsidRPr="00D620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GR</w:t>
      </w:r>
      <w:r w:rsidRPr="00D62071">
        <w:rPr>
          <w:rFonts w:ascii="Times New Roman" w:eastAsia="Times New Roman" w:hAnsi="Times New Roman" w:cs="Times New Roman"/>
          <w:sz w:val="24"/>
          <w:szCs w:val="24"/>
        </w:rPr>
        <w:t xml:space="preserve"> 850 1720 4500 0504 5073 4567 81).</w:t>
      </w:r>
    </w:p>
    <w:p w14:paraId="09A4C9D3" w14:textId="77777777" w:rsidR="00DC49AA" w:rsidRDefault="0085542A">
      <w:pPr>
        <w:spacing w:before="166" w:after="166"/>
        <w:rPr>
          <w:rFonts w:ascii="Times New Roman" w:eastAsia="Calibri" w:hAnsi="Times New Roman" w:cs="Times New Roman"/>
          <w:sz w:val="24"/>
          <w:szCs w:val="24"/>
        </w:rPr>
      </w:pPr>
      <w:r w:rsidRPr="00D62071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Υποψηφιότητα μπορούν να θέσουν μόνο τα τακτικά μέλη, δηλαδή </w:t>
      </w:r>
      <w:r>
        <w:rPr>
          <w:rFonts w:ascii="Times New Roman" w:eastAsia="Calibri" w:hAnsi="Times New Roman" w:cs="Times New Roman"/>
          <w:sz w:val="24"/>
          <w:szCs w:val="24"/>
        </w:rPr>
        <w:t>απόστρατοι αξκοί οικονομικού των ΣΞ, ΠΝ και ΠΑ.</w:t>
      </w:r>
    </w:p>
    <w:p w14:paraId="128D3A20" w14:textId="0D2B4433" w:rsidR="0085542A" w:rsidRDefault="0085542A">
      <w:pPr>
        <w:spacing w:before="166" w:after="16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3. Παρέχεται το δικαίωμα της ψηφοφορίας με εξουσιοδότηση τρίτου ατόμου για όσους κωλύονται να παραστούν στη διαδικασία για κάποιο λόγο.</w:t>
      </w:r>
      <w:bookmarkStart w:id="0" w:name="_GoBack"/>
      <w:bookmarkEnd w:id="0"/>
    </w:p>
    <w:p w14:paraId="09A4C9D5" w14:textId="6CF51E03" w:rsidR="00DC49AA" w:rsidRDefault="0085542A">
      <w:pPr>
        <w:spacing w:before="166" w:after="16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Παρακαλούμε θερμά για την ευρεία συμμετοχή των συναδέλφων στη Γενική Συνέλευση και την υποβολή υποψηφιοτήτων για τις θέσεις των συλλογικών οργάνων του Συνδέσμου.</w:t>
      </w:r>
    </w:p>
    <w:p w14:paraId="09A4C9D6" w14:textId="77777777" w:rsidR="00DC49AA" w:rsidRDefault="0085542A">
      <w:pPr>
        <w:spacing w:before="166" w:after="166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Με συναδελφικούς και φιλικούς χαιρετισμούς.</w:t>
      </w:r>
    </w:p>
    <w:p w14:paraId="09A4C9D7" w14:textId="77777777" w:rsidR="00DC49AA" w:rsidRDefault="0085542A">
      <w:pPr>
        <w:spacing w:before="280"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Ο Γεν. Γραμματέας                                                                Ο Πρόεδρος</w:t>
      </w:r>
    </w:p>
    <w:p w14:paraId="09A4C9D8" w14:textId="77777777" w:rsidR="00DC49AA" w:rsidRDefault="0085542A">
      <w:pPr>
        <w:spacing w:beforeAutospacing="0" w:afterAutospacing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Αντγος ε.α. </w:t>
      </w:r>
      <w:bookmarkStart w:id="1" w:name="_Hlk125496752"/>
      <w:r>
        <w:rPr>
          <w:rFonts w:ascii="Times New Roman" w:eastAsia="Calibri" w:hAnsi="Times New Roman" w:cs="Times New Roman"/>
          <w:sz w:val="24"/>
          <w:szCs w:val="24"/>
        </w:rPr>
        <w:t>Ιωάννης Αζναουρίδη</w:t>
      </w:r>
      <w:bookmarkEnd w:id="1"/>
      <w:r>
        <w:rPr>
          <w:rFonts w:ascii="Times New Roman" w:eastAsia="Calibri" w:hAnsi="Times New Roman" w:cs="Times New Roman"/>
          <w:sz w:val="24"/>
          <w:szCs w:val="24"/>
        </w:rPr>
        <w:t xml:space="preserve">ς                                       Αντγος ε.α. </w:t>
      </w:r>
      <w:bookmarkStart w:id="2" w:name="_Hlk125496583"/>
      <w:r>
        <w:rPr>
          <w:rFonts w:ascii="Times New Roman" w:eastAsia="Calibri" w:hAnsi="Times New Roman" w:cs="Times New Roman"/>
          <w:sz w:val="24"/>
          <w:szCs w:val="24"/>
        </w:rPr>
        <w:t>Μιχαήλ Σ</w:t>
      </w:r>
      <w:bookmarkStart w:id="3" w:name="_Hlk125495276"/>
      <w:bookmarkEnd w:id="2"/>
      <w:r>
        <w:rPr>
          <w:rFonts w:ascii="Times New Roman" w:eastAsia="Calibri" w:hAnsi="Times New Roman" w:cs="Times New Roman"/>
          <w:sz w:val="24"/>
          <w:szCs w:val="24"/>
        </w:rPr>
        <w:t>ι</w:t>
      </w:r>
      <w:bookmarkEnd w:id="3"/>
      <w:r>
        <w:rPr>
          <w:rFonts w:ascii="Times New Roman" w:eastAsia="Calibri" w:hAnsi="Times New Roman" w:cs="Times New Roman"/>
          <w:sz w:val="24"/>
          <w:szCs w:val="24"/>
        </w:rPr>
        <w:t xml:space="preserve">δηρόπουλος  </w:t>
      </w:r>
    </w:p>
    <w:sectPr w:rsidR="00DC49AA">
      <w:footerReference w:type="default" r:id="rId9"/>
      <w:pgSz w:w="11906" w:h="16838"/>
      <w:pgMar w:top="1440" w:right="1440" w:bottom="1440" w:left="144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4C9DF" w14:textId="77777777" w:rsidR="001861C2" w:rsidRDefault="0085542A">
      <w:pPr>
        <w:spacing w:line="240" w:lineRule="auto"/>
      </w:pPr>
      <w:r>
        <w:separator/>
      </w:r>
    </w:p>
  </w:endnote>
  <w:endnote w:type="continuationSeparator" w:id="0">
    <w:p w14:paraId="09A4C9E1" w14:textId="77777777" w:rsidR="001861C2" w:rsidRDefault="00855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8709463"/>
      <w:docPartObj>
        <w:docPartGallery w:val="Page Numbers (Bottom of Page)"/>
        <w:docPartUnique/>
      </w:docPartObj>
    </w:sdtPr>
    <w:sdtEndPr/>
    <w:sdtContent>
      <w:p w14:paraId="09A4C9D9" w14:textId="780A668A" w:rsidR="00DC49AA" w:rsidRDefault="0085542A">
        <w:pPr>
          <w:pStyle w:val="a7"/>
          <w:spacing w:before="280" w:after="28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62071">
          <w:rPr>
            <w:noProof/>
          </w:rPr>
          <w:t>1</w:t>
        </w:r>
        <w:r>
          <w:fldChar w:fldCharType="end"/>
        </w:r>
      </w:p>
    </w:sdtContent>
  </w:sdt>
  <w:p w14:paraId="09A4C9DA" w14:textId="77777777" w:rsidR="00DC49AA" w:rsidRDefault="00DC49AA">
    <w:pPr>
      <w:pStyle w:val="a7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4C9DB" w14:textId="77777777" w:rsidR="001861C2" w:rsidRDefault="0085542A">
      <w:pPr>
        <w:spacing w:line="240" w:lineRule="auto"/>
      </w:pPr>
      <w:r>
        <w:separator/>
      </w:r>
    </w:p>
  </w:footnote>
  <w:footnote w:type="continuationSeparator" w:id="0">
    <w:p w14:paraId="09A4C9DD" w14:textId="77777777" w:rsidR="001861C2" w:rsidRDefault="008554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AA"/>
    <w:rsid w:val="001861C2"/>
    <w:rsid w:val="0085542A"/>
    <w:rsid w:val="00D51FE1"/>
    <w:rsid w:val="00D62071"/>
    <w:rsid w:val="00DC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C9BE"/>
  <w15:docId w15:val="{B151A42A-6DD7-4198-84DA-AC759EF1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9A"/>
    <w:pPr>
      <w:spacing w:beforeAutospacing="1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υποσημείωσης Char"/>
    <w:basedOn w:val="a0"/>
    <w:link w:val="a3"/>
    <w:uiPriority w:val="99"/>
    <w:semiHidden/>
    <w:qFormat/>
    <w:rsid w:val="002D4C03"/>
    <w:rPr>
      <w:sz w:val="20"/>
      <w:szCs w:val="20"/>
    </w:rPr>
  </w:style>
  <w:style w:type="character" w:customStyle="1" w:styleId="a4">
    <w:name w:val="Χαρακτήρες υποσημείωσης"/>
    <w:uiPriority w:val="99"/>
    <w:semiHidden/>
    <w:unhideWhenUsed/>
    <w:qFormat/>
    <w:rsid w:val="002D4C03"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styleId="-">
    <w:name w:val="Hyperlink"/>
    <w:basedOn w:val="a0"/>
    <w:uiPriority w:val="99"/>
    <w:unhideWhenUsed/>
    <w:rsid w:val="009F1A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9F1A00"/>
    <w:rPr>
      <w:color w:val="605E5C"/>
      <w:shd w:val="clear" w:color="auto" w:fill="E1DFDD"/>
    </w:rPr>
  </w:style>
  <w:style w:type="character" w:customStyle="1" w:styleId="Char0">
    <w:name w:val="Κεφαλίδα Char"/>
    <w:basedOn w:val="a0"/>
    <w:link w:val="a6"/>
    <w:uiPriority w:val="99"/>
    <w:qFormat/>
    <w:rsid w:val="00F06E98"/>
  </w:style>
  <w:style w:type="character" w:customStyle="1" w:styleId="Char1">
    <w:name w:val="Υποσέλιδο Char"/>
    <w:basedOn w:val="a0"/>
    <w:link w:val="a7"/>
    <w:uiPriority w:val="99"/>
    <w:qFormat/>
    <w:rsid w:val="00F06E98"/>
  </w:style>
  <w:style w:type="paragraph" w:customStyle="1" w:styleId="a8">
    <w:name w:val="Επικεφαλίδα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c">
    <w:name w:val="Ευρετήριο"/>
    <w:basedOn w:val="a"/>
    <w:qFormat/>
    <w:pPr>
      <w:suppressLineNumbers/>
    </w:pPr>
    <w:rPr>
      <w:rFonts w:cs="Lucida Sans"/>
    </w:rPr>
  </w:style>
  <w:style w:type="paragraph" w:styleId="a3">
    <w:name w:val="footnote text"/>
    <w:basedOn w:val="a"/>
    <w:link w:val="Char"/>
    <w:uiPriority w:val="99"/>
    <w:semiHidden/>
    <w:unhideWhenUsed/>
    <w:rsid w:val="002D4C03"/>
    <w:pPr>
      <w:spacing w:line="240" w:lineRule="auto"/>
    </w:pPr>
    <w:rPr>
      <w:sz w:val="20"/>
      <w:szCs w:val="20"/>
    </w:rPr>
  </w:style>
  <w:style w:type="paragraph" w:styleId="ad">
    <w:name w:val="List Paragraph"/>
    <w:basedOn w:val="a"/>
    <w:uiPriority w:val="34"/>
    <w:qFormat/>
    <w:rsid w:val="001E4587"/>
    <w:pPr>
      <w:spacing w:before="280" w:after="280"/>
      <w:ind w:left="720"/>
      <w:contextualSpacing/>
    </w:pPr>
  </w:style>
  <w:style w:type="paragraph" w:customStyle="1" w:styleId="ae">
    <w:name w:val="Κεφαλίδα και υποσέλιδο"/>
    <w:basedOn w:val="a"/>
    <w:qFormat/>
  </w:style>
  <w:style w:type="paragraph" w:styleId="a6">
    <w:name w:val="header"/>
    <w:basedOn w:val="a"/>
    <w:link w:val="Char0"/>
    <w:uiPriority w:val="99"/>
    <w:unhideWhenUsed/>
    <w:rsid w:val="00F06E98"/>
    <w:pPr>
      <w:tabs>
        <w:tab w:val="center" w:pos="4513"/>
        <w:tab w:val="right" w:pos="9026"/>
      </w:tabs>
      <w:spacing w:line="240" w:lineRule="auto"/>
    </w:pPr>
  </w:style>
  <w:style w:type="paragraph" w:styleId="a7">
    <w:name w:val="footer"/>
    <w:basedOn w:val="a"/>
    <w:link w:val="Char1"/>
    <w:uiPriority w:val="99"/>
    <w:unhideWhenUsed/>
    <w:rsid w:val="00F06E98"/>
    <w:pPr>
      <w:tabs>
        <w:tab w:val="center" w:pos="4513"/>
        <w:tab w:val="right" w:pos="9026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aosed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17BC0-8C91-47A0-B6E8-2458FF8B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2139</TotalTime>
  <Pages>3</Pages>
  <Words>497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G.</dc:creator>
  <dc:description/>
  <cp:lastModifiedBy>Ευη Γρηγοριαδου</cp:lastModifiedBy>
  <cp:revision>232</cp:revision>
  <dcterms:created xsi:type="dcterms:W3CDTF">2022-10-17T16:13:00Z</dcterms:created>
  <dcterms:modified xsi:type="dcterms:W3CDTF">2026-08-20T10:27:00Z</dcterms:modified>
  <dc:language>el-GR</dc:language>
</cp:coreProperties>
</file>